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0DD20" w14:textId="4EA93718" w:rsidR="00916790" w:rsidRDefault="00916790" w:rsidP="00916790">
      <w:pPr>
        <w:rPr>
          <w:i/>
          <w:iCs/>
        </w:rPr>
      </w:pPr>
      <w:r>
        <w:rPr>
          <w:i/>
          <w:iCs/>
        </w:rPr>
        <w:t xml:space="preserve">July 17 </w:t>
      </w:r>
      <w:r w:rsidRPr="00F55D2A">
        <w:rPr>
          <w:i/>
          <w:iCs/>
        </w:rPr>
        <w:t>client comfort letter (general)</w:t>
      </w:r>
    </w:p>
    <w:p w14:paraId="184AE6C8" w14:textId="2352B4FF" w:rsidR="00A906D3" w:rsidRPr="003B5D09" w:rsidRDefault="00A906D3">
      <w:pPr>
        <w:rPr>
          <w:rFonts w:asciiTheme="minorHAnsi" w:hAnsiTheme="minorHAnsi" w:cstheme="minorHAnsi"/>
        </w:rPr>
      </w:pPr>
    </w:p>
    <w:p w14:paraId="0F2BAB51" w14:textId="77777777" w:rsidR="00FC6862" w:rsidRPr="003B5D09" w:rsidRDefault="00FC6862" w:rsidP="00FC6862">
      <w:pPr>
        <w:tabs>
          <w:tab w:val="center" w:pos="4680"/>
        </w:tabs>
        <w:rPr>
          <w:rFonts w:asciiTheme="minorHAnsi" w:hAnsiTheme="minorHAnsi" w:cstheme="minorHAnsi"/>
        </w:rPr>
      </w:pPr>
      <w:bookmarkStart w:id="0" w:name="_GoBack"/>
      <w:bookmarkEnd w:id="0"/>
    </w:p>
    <w:p w14:paraId="55A28794" w14:textId="1F0EA063" w:rsidR="00FC6862" w:rsidRPr="003B5D09" w:rsidRDefault="00FC6862" w:rsidP="00FC6862">
      <w:pPr>
        <w:tabs>
          <w:tab w:val="center" w:pos="4680"/>
        </w:tabs>
        <w:rPr>
          <w:rFonts w:asciiTheme="minorHAnsi" w:hAnsiTheme="minorHAnsi" w:cstheme="minorHAnsi"/>
        </w:rPr>
      </w:pPr>
      <w:r w:rsidRPr="003B5D09">
        <w:rPr>
          <w:rFonts w:asciiTheme="minorHAnsi" w:hAnsiTheme="minorHAnsi" w:cstheme="minorHAnsi"/>
        </w:rPr>
        <w:t>[Date]</w:t>
      </w:r>
      <w:r w:rsidRPr="003B5D09">
        <w:rPr>
          <w:rFonts w:asciiTheme="minorHAnsi" w:hAnsiTheme="minorHAnsi" w:cstheme="minorHAnsi"/>
        </w:rPr>
        <w:tab/>
      </w:r>
    </w:p>
    <w:p w14:paraId="60645ADD" w14:textId="77777777" w:rsidR="00FC6862" w:rsidRPr="003B5D09" w:rsidRDefault="00FC6862" w:rsidP="00FC6862">
      <w:pPr>
        <w:rPr>
          <w:rFonts w:asciiTheme="minorHAnsi" w:hAnsiTheme="minorHAnsi" w:cstheme="minorHAnsi"/>
        </w:rPr>
      </w:pPr>
    </w:p>
    <w:p w14:paraId="57381F1E" w14:textId="1958027E" w:rsidR="00FC6862" w:rsidRPr="003B5D09" w:rsidRDefault="00FC6862" w:rsidP="00FC6862">
      <w:pPr>
        <w:rPr>
          <w:rFonts w:asciiTheme="minorHAnsi" w:hAnsiTheme="minorHAnsi" w:cstheme="minorHAnsi"/>
        </w:rPr>
      </w:pPr>
      <w:r w:rsidRPr="003B5D09">
        <w:rPr>
          <w:rFonts w:asciiTheme="minorHAnsi" w:hAnsiTheme="minorHAnsi" w:cstheme="minorHAnsi"/>
        </w:rPr>
        <w:t>Dear Client,</w:t>
      </w:r>
    </w:p>
    <w:p w14:paraId="10B1D6A5" w14:textId="1184261A" w:rsidR="00A906D3" w:rsidRPr="003B5D09" w:rsidRDefault="00A906D3">
      <w:pPr>
        <w:rPr>
          <w:rFonts w:asciiTheme="minorHAnsi" w:hAnsiTheme="minorHAnsi" w:cstheme="minorHAnsi"/>
        </w:rPr>
      </w:pPr>
    </w:p>
    <w:p w14:paraId="15B662BA" w14:textId="64ED2C51" w:rsidR="00A906D3" w:rsidRPr="003B5D09" w:rsidRDefault="00A906D3">
      <w:pPr>
        <w:rPr>
          <w:rFonts w:asciiTheme="minorHAnsi" w:hAnsiTheme="minorHAnsi" w:cstheme="minorHAnsi"/>
        </w:rPr>
      </w:pPr>
      <w:r w:rsidRPr="003B5D09">
        <w:rPr>
          <w:rFonts w:asciiTheme="minorHAnsi" w:hAnsiTheme="minorHAnsi" w:cstheme="minorHAnsi"/>
        </w:rPr>
        <w:t xml:space="preserve">I hope you and your </w:t>
      </w:r>
      <w:proofErr w:type="gramStart"/>
      <w:r w:rsidRPr="003B5D09">
        <w:rPr>
          <w:rFonts w:asciiTheme="minorHAnsi" w:hAnsiTheme="minorHAnsi" w:cstheme="minorHAnsi"/>
        </w:rPr>
        <w:t>family are</w:t>
      </w:r>
      <w:proofErr w:type="gramEnd"/>
      <w:r w:rsidRPr="003B5D09">
        <w:rPr>
          <w:rFonts w:asciiTheme="minorHAnsi" w:hAnsiTheme="minorHAnsi" w:cstheme="minorHAnsi"/>
        </w:rPr>
        <w:t xml:space="preserve"> well and have had the chance to </w:t>
      </w:r>
      <w:r w:rsidR="00C039F4" w:rsidRPr="003B5D09">
        <w:rPr>
          <w:rFonts w:asciiTheme="minorHAnsi" w:hAnsiTheme="minorHAnsi" w:cstheme="minorHAnsi"/>
        </w:rPr>
        <w:t xml:space="preserve">be outside to </w:t>
      </w:r>
      <w:r w:rsidRPr="003B5D09">
        <w:rPr>
          <w:rFonts w:asciiTheme="minorHAnsi" w:hAnsiTheme="minorHAnsi" w:cstheme="minorHAnsi"/>
        </w:rPr>
        <w:t xml:space="preserve">enjoy some summer weather. As we enter the fifth month of the global coronavirus pandemic, </w:t>
      </w:r>
      <w:r w:rsidR="00C039F4" w:rsidRPr="003B5D09">
        <w:rPr>
          <w:rFonts w:asciiTheme="minorHAnsi" w:hAnsiTheme="minorHAnsi" w:cstheme="minorHAnsi"/>
        </w:rPr>
        <w:t>C</w:t>
      </w:r>
      <w:r w:rsidR="00A71A99" w:rsidRPr="003B5D09">
        <w:rPr>
          <w:rFonts w:asciiTheme="minorHAnsi" w:hAnsiTheme="minorHAnsi" w:cstheme="minorHAnsi"/>
        </w:rPr>
        <w:t>OVID</w:t>
      </w:r>
      <w:r w:rsidR="002374A8" w:rsidRPr="003B5D09">
        <w:rPr>
          <w:rFonts w:asciiTheme="minorHAnsi" w:hAnsiTheme="minorHAnsi" w:cstheme="minorHAnsi"/>
        </w:rPr>
        <w:t xml:space="preserve">-19 </w:t>
      </w:r>
      <w:r w:rsidRPr="003B5D09">
        <w:rPr>
          <w:rFonts w:asciiTheme="minorHAnsi" w:hAnsiTheme="minorHAnsi" w:cstheme="minorHAnsi"/>
        </w:rPr>
        <w:t>infection rates in many parts of Canada have slowed</w:t>
      </w:r>
      <w:r w:rsidR="00C039F4" w:rsidRPr="003B5D09">
        <w:rPr>
          <w:rFonts w:asciiTheme="minorHAnsi" w:hAnsiTheme="minorHAnsi" w:cstheme="minorHAnsi"/>
        </w:rPr>
        <w:t xml:space="preserve">, </w:t>
      </w:r>
      <w:r w:rsidRPr="003B5D09">
        <w:rPr>
          <w:rFonts w:asciiTheme="minorHAnsi" w:hAnsiTheme="minorHAnsi" w:cstheme="minorHAnsi"/>
        </w:rPr>
        <w:t xml:space="preserve">and restrictions are gradually being lifted. Although it </w:t>
      </w:r>
      <w:r w:rsidR="00C039F4" w:rsidRPr="003B5D09">
        <w:rPr>
          <w:rFonts w:asciiTheme="minorHAnsi" w:hAnsiTheme="minorHAnsi" w:cstheme="minorHAnsi"/>
        </w:rPr>
        <w:t>is likely to</w:t>
      </w:r>
      <w:r w:rsidRPr="003B5D09">
        <w:rPr>
          <w:rFonts w:asciiTheme="minorHAnsi" w:hAnsiTheme="minorHAnsi" w:cstheme="minorHAnsi"/>
        </w:rPr>
        <w:t xml:space="preserve"> be many months before </w:t>
      </w:r>
      <w:r w:rsidR="002374A8" w:rsidRPr="003B5D09">
        <w:rPr>
          <w:rFonts w:asciiTheme="minorHAnsi" w:hAnsiTheme="minorHAnsi" w:cstheme="minorHAnsi"/>
        </w:rPr>
        <w:t xml:space="preserve">our lives and work resemble anything close to “normal,” </w:t>
      </w:r>
      <w:r w:rsidR="00C039F4" w:rsidRPr="003B5D09">
        <w:rPr>
          <w:rFonts w:asciiTheme="minorHAnsi" w:hAnsiTheme="minorHAnsi" w:cstheme="minorHAnsi"/>
        </w:rPr>
        <w:t>the progress is encouraging.</w:t>
      </w:r>
    </w:p>
    <w:p w14:paraId="45EBE3FD" w14:textId="77777777" w:rsidR="00C039F4" w:rsidRPr="003B5D09" w:rsidRDefault="00C039F4">
      <w:pPr>
        <w:rPr>
          <w:rFonts w:asciiTheme="minorHAnsi" w:hAnsiTheme="minorHAnsi" w:cstheme="minorHAnsi"/>
        </w:rPr>
      </w:pPr>
    </w:p>
    <w:p w14:paraId="55A90875" w14:textId="01EFAEF2" w:rsidR="002374A8" w:rsidRPr="003B5D09" w:rsidRDefault="003B5D09">
      <w:pPr>
        <w:rPr>
          <w:rFonts w:asciiTheme="minorHAnsi" w:hAnsiTheme="minorHAnsi" w:cstheme="minorHAnsi"/>
        </w:rPr>
      </w:pPr>
      <w:r>
        <w:rPr>
          <w:rFonts w:asciiTheme="minorHAnsi" w:hAnsiTheme="minorHAnsi" w:cstheme="minorHAnsi"/>
        </w:rPr>
        <w:t>Here is a brief</w:t>
      </w:r>
      <w:r w:rsidR="002374A8" w:rsidRPr="003B5D09">
        <w:rPr>
          <w:rFonts w:asciiTheme="minorHAnsi" w:hAnsiTheme="minorHAnsi" w:cstheme="minorHAnsi"/>
        </w:rPr>
        <w:t xml:space="preserve"> update </w:t>
      </w:r>
      <w:r>
        <w:rPr>
          <w:rFonts w:asciiTheme="minorHAnsi" w:hAnsiTheme="minorHAnsi" w:cstheme="minorHAnsi"/>
        </w:rPr>
        <w:t>with</w:t>
      </w:r>
      <w:r w:rsidR="002374A8" w:rsidRPr="003B5D09">
        <w:rPr>
          <w:rFonts w:asciiTheme="minorHAnsi" w:hAnsiTheme="minorHAnsi" w:cstheme="minorHAnsi"/>
        </w:rPr>
        <w:t xml:space="preserve"> some of the </w:t>
      </w:r>
      <w:r w:rsidR="00A71A99" w:rsidRPr="003B5D09">
        <w:rPr>
          <w:rFonts w:asciiTheme="minorHAnsi" w:hAnsiTheme="minorHAnsi" w:cstheme="minorHAnsi"/>
        </w:rPr>
        <w:t>week’s</w:t>
      </w:r>
      <w:r w:rsidR="002374A8" w:rsidRPr="003B5D09">
        <w:rPr>
          <w:rFonts w:asciiTheme="minorHAnsi" w:hAnsiTheme="minorHAnsi" w:cstheme="minorHAnsi"/>
        </w:rPr>
        <w:t xml:space="preserve"> </w:t>
      </w:r>
      <w:r w:rsidR="00C039F4" w:rsidRPr="003B5D09">
        <w:rPr>
          <w:rFonts w:asciiTheme="minorHAnsi" w:hAnsiTheme="minorHAnsi" w:cstheme="minorHAnsi"/>
        </w:rPr>
        <w:t>development</w:t>
      </w:r>
      <w:r w:rsidR="00A71A99" w:rsidRPr="003B5D09">
        <w:rPr>
          <w:rFonts w:asciiTheme="minorHAnsi" w:hAnsiTheme="minorHAnsi" w:cstheme="minorHAnsi"/>
        </w:rPr>
        <w:t>s and related thoughts.</w:t>
      </w:r>
    </w:p>
    <w:p w14:paraId="459F6B96" w14:textId="0FEF3548" w:rsidR="002374A8" w:rsidRPr="003B5D09" w:rsidRDefault="002374A8">
      <w:pPr>
        <w:rPr>
          <w:rFonts w:asciiTheme="minorHAnsi" w:hAnsiTheme="minorHAnsi" w:cstheme="minorHAnsi"/>
        </w:rPr>
      </w:pPr>
    </w:p>
    <w:p w14:paraId="66DBD230" w14:textId="21855C29" w:rsidR="002374A8" w:rsidRPr="003B5D09" w:rsidRDefault="002374A8">
      <w:pPr>
        <w:rPr>
          <w:rFonts w:asciiTheme="minorHAnsi" w:hAnsiTheme="minorHAnsi" w:cstheme="minorHAnsi"/>
          <w:b/>
          <w:bCs/>
        </w:rPr>
      </w:pPr>
      <w:r w:rsidRPr="003B5D09">
        <w:rPr>
          <w:rFonts w:asciiTheme="minorHAnsi" w:hAnsiTheme="minorHAnsi" w:cstheme="minorHAnsi"/>
          <w:b/>
          <w:bCs/>
        </w:rPr>
        <w:t>Macroeconomic and market developments</w:t>
      </w:r>
    </w:p>
    <w:p w14:paraId="0545D09E" w14:textId="4DA9802D" w:rsidR="00312E34" w:rsidRPr="003B5D09" w:rsidRDefault="00312E34" w:rsidP="00A740E1">
      <w:pPr>
        <w:pStyle w:val="ListParagraph"/>
        <w:numPr>
          <w:ilvl w:val="0"/>
          <w:numId w:val="1"/>
        </w:numPr>
        <w:rPr>
          <w:rFonts w:asciiTheme="minorHAnsi" w:hAnsiTheme="minorHAnsi" w:cstheme="minorHAnsi"/>
        </w:rPr>
      </w:pPr>
      <w:r w:rsidRPr="003B5D09">
        <w:rPr>
          <w:rFonts w:asciiTheme="minorHAnsi" w:hAnsiTheme="minorHAnsi" w:cstheme="minorHAnsi"/>
        </w:rPr>
        <w:t xml:space="preserve">North American equity markets continued </w:t>
      </w:r>
      <w:r w:rsidR="00FC6862" w:rsidRPr="003B5D09">
        <w:rPr>
          <w:rFonts w:asciiTheme="minorHAnsi" w:hAnsiTheme="minorHAnsi" w:cstheme="minorHAnsi"/>
        </w:rPr>
        <w:t>move higher</w:t>
      </w:r>
      <w:r w:rsidRPr="003B5D09">
        <w:rPr>
          <w:rFonts w:asciiTheme="minorHAnsi" w:hAnsiTheme="minorHAnsi" w:cstheme="minorHAnsi"/>
        </w:rPr>
        <w:t>,</w:t>
      </w:r>
      <w:r w:rsidR="00AC3BB0" w:rsidRPr="003B5D09">
        <w:rPr>
          <w:rFonts w:asciiTheme="minorHAnsi" w:hAnsiTheme="minorHAnsi" w:cstheme="minorHAnsi"/>
        </w:rPr>
        <w:t xml:space="preserve"> with investors gaining confidence from </w:t>
      </w:r>
      <w:r w:rsidR="005163EE" w:rsidRPr="003B5D09">
        <w:rPr>
          <w:rFonts w:asciiTheme="minorHAnsi" w:hAnsiTheme="minorHAnsi" w:cstheme="minorHAnsi"/>
        </w:rPr>
        <w:t xml:space="preserve">coronavirus </w:t>
      </w:r>
      <w:r w:rsidR="00F5042D" w:rsidRPr="003B5D09">
        <w:rPr>
          <w:rFonts w:asciiTheme="minorHAnsi" w:hAnsiTheme="minorHAnsi" w:cstheme="minorHAnsi"/>
        </w:rPr>
        <w:t>vaccine trial</w:t>
      </w:r>
      <w:r w:rsidR="005163EE" w:rsidRPr="003B5D09">
        <w:rPr>
          <w:rFonts w:asciiTheme="minorHAnsi" w:hAnsiTheme="minorHAnsi" w:cstheme="minorHAnsi"/>
        </w:rPr>
        <w:t xml:space="preserve"> developments </w:t>
      </w:r>
      <w:r w:rsidR="003B5D09" w:rsidRPr="003B5D09">
        <w:rPr>
          <w:rFonts w:asciiTheme="minorHAnsi" w:hAnsiTheme="minorHAnsi" w:cstheme="minorHAnsi"/>
        </w:rPr>
        <w:t xml:space="preserve">and </w:t>
      </w:r>
      <w:r w:rsidR="00EC7B6B">
        <w:rPr>
          <w:rFonts w:asciiTheme="minorHAnsi" w:hAnsiTheme="minorHAnsi" w:cstheme="minorHAnsi"/>
        </w:rPr>
        <w:t xml:space="preserve">improving </w:t>
      </w:r>
      <w:r w:rsidR="00F5042D" w:rsidRPr="003B5D09">
        <w:rPr>
          <w:rFonts w:asciiTheme="minorHAnsi" w:hAnsiTheme="minorHAnsi" w:cstheme="minorHAnsi"/>
        </w:rPr>
        <w:t xml:space="preserve">employment </w:t>
      </w:r>
      <w:r w:rsidR="003B5D09" w:rsidRPr="003B5D09">
        <w:rPr>
          <w:rFonts w:asciiTheme="minorHAnsi" w:hAnsiTheme="minorHAnsi" w:cstheme="minorHAnsi"/>
        </w:rPr>
        <w:t xml:space="preserve">and economic </w:t>
      </w:r>
      <w:r w:rsidR="00F5042D" w:rsidRPr="003B5D09">
        <w:rPr>
          <w:rFonts w:asciiTheme="minorHAnsi" w:hAnsiTheme="minorHAnsi" w:cstheme="minorHAnsi"/>
        </w:rPr>
        <w:t>data</w:t>
      </w:r>
      <w:r w:rsidR="003B5D09" w:rsidRPr="003B5D09">
        <w:rPr>
          <w:rFonts w:asciiTheme="minorHAnsi" w:hAnsiTheme="minorHAnsi" w:cstheme="minorHAnsi"/>
        </w:rPr>
        <w:t xml:space="preserve"> as businesses </w:t>
      </w:r>
      <w:r w:rsidR="003B5D09">
        <w:rPr>
          <w:rFonts w:asciiTheme="minorHAnsi" w:hAnsiTheme="minorHAnsi" w:cstheme="minorHAnsi"/>
        </w:rPr>
        <w:t>in several regions re-opened.</w:t>
      </w:r>
    </w:p>
    <w:p w14:paraId="07C3941D" w14:textId="1DC884B5" w:rsidR="005163EE" w:rsidRPr="003B5D09" w:rsidRDefault="005163EE" w:rsidP="005163EE">
      <w:pPr>
        <w:pStyle w:val="ListParagraph"/>
        <w:numPr>
          <w:ilvl w:val="0"/>
          <w:numId w:val="1"/>
        </w:numPr>
        <w:rPr>
          <w:rFonts w:asciiTheme="minorHAnsi" w:hAnsiTheme="minorHAnsi" w:cstheme="minorHAnsi"/>
          <w:b/>
          <w:bCs/>
        </w:rPr>
      </w:pPr>
      <w:r w:rsidRPr="003B5D09">
        <w:rPr>
          <w:rFonts w:asciiTheme="minorHAnsi" w:hAnsiTheme="minorHAnsi" w:cstheme="minorHAnsi"/>
        </w:rPr>
        <w:t>The United States remained the country worst</w:t>
      </w:r>
      <w:r w:rsidR="00EC7B6B">
        <w:rPr>
          <w:rFonts w:asciiTheme="minorHAnsi" w:hAnsiTheme="minorHAnsi" w:cstheme="minorHAnsi"/>
        </w:rPr>
        <w:t xml:space="preserve"> </w:t>
      </w:r>
      <w:r w:rsidRPr="003B5D09">
        <w:rPr>
          <w:rFonts w:asciiTheme="minorHAnsi" w:hAnsiTheme="minorHAnsi" w:cstheme="minorHAnsi"/>
        </w:rPr>
        <w:t>affected by COVID-19 globally, with some states such as Florida reporting record numbers of infections and deaths from the disease. As rates of infection remain controlled in most parts of Canada, the two countries agreed to extend the closure of the border for non-essential travel to August 21.</w:t>
      </w:r>
    </w:p>
    <w:p w14:paraId="2D8FCAA5" w14:textId="3097CA4E" w:rsidR="002374A8" w:rsidRPr="003B5D09" w:rsidRDefault="00A740E1" w:rsidP="00A740E1">
      <w:pPr>
        <w:pStyle w:val="ListParagraph"/>
        <w:numPr>
          <w:ilvl w:val="0"/>
          <w:numId w:val="1"/>
        </w:numPr>
        <w:rPr>
          <w:rFonts w:asciiTheme="minorHAnsi" w:hAnsiTheme="minorHAnsi" w:cstheme="minorHAnsi"/>
          <w:b/>
          <w:bCs/>
        </w:rPr>
      </w:pPr>
      <w:r w:rsidRPr="003B5D09">
        <w:rPr>
          <w:rFonts w:asciiTheme="minorHAnsi" w:hAnsiTheme="minorHAnsi" w:cstheme="minorHAnsi"/>
        </w:rPr>
        <w:t xml:space="preserve">The </w:t>
      </w:r>
      <w:r w:rsidR="00F72376" w:rsidRPr="003B5D09">
        <w:rPr>
          <w:rFonts w:asciiTheme="minorHAnsi" w:hAnsiTheme="minorHAnsi" w:cstheme="minorHAnsi"/>
        </w:rPr>
        <w:t xml:space="preserve">Canadian dollar strengthened against the U.S. dollar as the </w:t>
      </w:r>
      <w:r w:rsidRPr="003B5D09">
        <w:rPr>
          <w:rFonts w:asciiTheme="minorHAnsi" w:hAnsiTheme="minorHAnsi" w:cstheme="minorHAnsi"/>
        </w:rPr>
        <w:t xml:space="preserve">Bank of Canada </w:t>
      </w:r>
      <w:proofErr w:type="gramStart"/>
      <w:r w:rsidR="00312E34" w:rsidRPr="003B5D09">
        <w:rPr>
          <w:rFonts w:asciiTheme="minorHAnsi" w:hAnsiTheme="minorHAnsi" w:cstheme="minorHAnsi"/>
        </w:rPr>
        <w:t>kept</w:t>
      </w:r>
      <w:proofErr w:type="gramEnd"/>
      <w:r w:rsidRPr="003B5D09">
        <w:rPr>
          <w:rFonts w:asciiTheme="minorHAnsi" w:hAnsiTheme="minorHAnsi" w:cstheme="minorHAnsi"/>
        </w:rPr>
        <w:t xml:space="preserve"> </w:t>
      </w:r>
      <w:r w:rsidR="00F72376" w:rsidRPr="003B5D09">
        <w:rPr>
          <w:rFonts w:asciiTheme="minorHAnsi" w:hAnsiTheme="minorHAnsi" w:cstheme="minorHAnsi"/>
        </w:rPr>
        <w:t>its key lending rate on hold</w:t>
      </w:r>
      <w:r w:rsidRPr="003B5D09">
        <w:rPr>
          <w:rFonts w:asciiTheme="minorHAnsi" w:hAnsiTheme="minorHAnsi" w:cstheme="minorHAnsi"/>
        </w:rPr>
        <w:t xml:space="preserve"> at </w:t>
      </w:r>
      <w:r w:rsidR="00F72376" w:rsidRPr="003B5D09">
        <w:rPr>
          <w:rFonts w:asciiTheme="minorHAnsi" w:hAnsiTheme="minorHAnsi" w:cstheme="minorHAnsi"/>
        </w:rPr>
        <w:t>0.25%</w:t>
      </w:r>
      <w:r w:rsidR="00AC3BB0" w:rsidRPr="003B5D09">
        <w:rPr>
          <w:rFonts w:asciiTheme="minorHAnsi" w:hAnsiTheme="minorHAnsi" w:cstheme="minorHAnsi"/>
        </w:rPr>
        <w:t xml:space="preserve">. The central bank forecasts a 7.8% decline in Canadian GDP this year as a result of the pandemic shutdown and </w:t>
      </w:r>
      <w:r w:rsidR="001F062E" w:rsidRPr="003B5D09">
        <w:rPr>
          <w:rFonts w:asciiTheme="minorHAnsi" w:hAnsiTheme="minorHAnsi" w:cstheme="minorHAnsi"/>
        </w:rPr>
        <w:t xml:space="preserve">indicated that rates would remain </w:t>
      </w:r>
      <w:r w:rsidR="00312E34" w:rsidRPr="003B5D09">
        <w:rPr>
          <w:rFonts w:asciiTheme="minorHAnsi" w:hAnsiTheme="minorHAnsi" w:cstheme="minorHAnsi"/>
        </w:rPr>
        <w:t>low “for a very long time</w:t>
      </w:r>
      <w:r w:rsidR="00F72376" w:rsidRPr="003B5D09">
        <w:rPr>
          <w:rFonts w:asciiTheme="minorHAnsi" w:hAnsiTheme="minorHAnsi" w:cstheme="minorHAnsi"/>
        </w:rPr>
        <w:t>.</w:t>
      </w:r>
      <w:r w:rsidR="00312E34" w:rsidRPr="003B5D09">
        <w:rPr>
          <w:rFonts w:asciiTheme="minorHAnsi" w:hAnsiTheme="minorHAnsi" w:cstheme="minorHAnsi"/>
        </w:rPr>
        <w:t>”</w:t>
      </w:r>
      <w:r w:rsidR="00F72376" w:rsidRPr="003B5D09">
        <w:rPr>
          <w:rFonts w:asciiTheme="minorHAnsi" w:hAnsiTheme="minorHAnsi" w:cstheme="minorHAnsi"/>
        </w:rPr>
        <w:t xml:space="preserve"> </w:t>
      </w:r>
    </w:p>
    <w:p w14:paraId="0F1B08CE" w14:textId="3B12CE1E" w:rsidR="00F5042D" w:rsidRPr="003B5D09" w:rsidRDefault="00F5042D" w:rsidP="00A740E1">
      <w:pPr>
        <w:pStyle w:val="ListParagraph"/>
        <w:numPr>
          <w:ilvl w:val="0"/>
          <w:numId w:val="1"/>
        </w:numPr>
        <w:rPr>
          <w:rFonts w:asciiTheme="minorHAnsi" w:hAnsiTheme="minorHAnsi" w:cstheme="minorHAnsi"/>
          <w:b/>
          <w:bCs/>
        </w:rPr>
      </w:pPr>
      <w:r w:rsidRPr="003B5D09">
        <w:rPr>
          <w:rFonts w:asciiTheme="minorHAnsi" w:hAnsiTheme="minorHAnsi" w:cstheme="minorHAnsi"/>
          <w:color w:val="171717"/>
        </w:rPr>
        <w:t xml:space="preserve">Trade tensions between the U.S. and China heightened as President Donald Trump signed legislation to impose sanctions on China in response to its interference with Hong Kong’s autonomy. </w:t>
      </w:r>
    </w:p>
    <w:p w14:paraId="52914A6A" w14:textId="77777777" w:rsidR="001F062E" w:rsidRPr="003B5D09" w:rsidRDefault="001F062E">
      <w:pPr>
        <w:rPr>
          <w:rFonts w:asciiTheme="minorHAnsi" w:hAnsiTheme="minorHAnsi" w:cstheme="minorHAnsi"/>
          <w:b/>
          <w:bCs/>
        </w:rPr>
      </w:pPr>
    </w:p>
    <w:p w14:paraId="035D4D17" w14:textId="133AAA21" w:rsidR="002374A8" w:rsidRPr="003B5D09" w:rsidRDefault="002374A8">
      <w:pPr>
        <w:rPr>
          <w:rFonts w:asciiTheme="minorHAnsi" w:hAnsiTheme="minorHAnsi" w:cstheme="minorHAnsi"/>
          <w:b/>
          <w:bCs/>
        </w:rPr>
      </w:pPr>
      <w:r w:rsidRPr="003B5D09">
        <w:rPr>
          <w:rFonts w:asciiTheme="minorHAnsi" w:hAnsiTheme="minorHAnsi" w:cstheme="minorHAnsi"/>
          <w:b/>
          <w:bCs/>
        </w:rPr>
        <w:t xml:space="preserve">How </w:t>
      </w:r>
      <w:r w:rsidR="001F062E" w:rsidRPr="003B5D09">
        <w:rPr>
          <w:rFonts w:asciiTheme="minorHAnsi" w:hAnsiTheme="minorHAnsi" w:cstheme="minorHAnsi"/>
          <w:b/>
          <w:bCs/>
        </w:rPr>
        <w:t xml:space="preserve">does </w:t>
      </w:r>
      <w:r w:rsidRPr="003B5D09">
        <w:rPr>
          <w:rFonts w:asciiTheme="minorHAnsi" w:hAnsiTheme="minorHAnsi" w:cstheme="minorHAnsi"/>
          <w:b/>
          <w:bCs/>
        </w:rPr>
        <w:t>this affect</w:t>
      </w:r>
      <w:r w:rsidR="001F062E" w:rsidRPr="003B5D09">
        <w:rPr>
          <w:rFonts w:asciiTheme="minorHAnsi" w:hAnsiTheme="minorHAnsi" w:cstheme="minorHAnsi"/>
          <w:b/>
          <w:bCs/>
        </w:rPr>
        <w:t xml:space="preserve"> my </w:t>
      </w:r>
      <w:r w:rsidRPr="003B5D09">
        <w:rPr>
          <w:rFonts w:asciiTheme="minorHAnsi" w:hAnsiTheme="minorHAnsi" w:cstheme="minorHAnsi"/>
          <w:b/>
          <w:bCs/>
        </w:rPr>
        <w:t>investments</w:t>
      </w:r>
      <w:r w:rsidR="001F062E" w:rsidRPr="003B5D09">
        <w:rPr>
          <w:rFonts w:asciiTheme="minorHAnsi" w:hAnsiTheme="minorHAnsi" w:cstheme="minorHAnsi"/>
          <w:b/>
          <w:bCs/>
        </w:rPr>
        <w:t>?</w:t>
      </w:r>
    </w:p>
    <w:p w14:paraId="35D91725" w14:textId="4A38CECE" w:rsidR="007418F2" w:rsidRPr="003B5D09" w:rsidRDefault="007418F2" w:rsidP="007418F2">
      <w:pPr>
        <w:rPr>
          <w:rFonts w:asciiTheme="minorHAnsi" w:hAnsiTheme="minorHAnsi" w:cstheme="minorHAnsi"/>
        </w:rPr>
      </w:pPr>
      <w:r w:rsidRPr="003B5D09">
        <w:rPr>
          <w:rFonts w:asciiTheme="minorHAnsi" w:hAnsiTheme="minorHAnsi" w:cstheme="minorHAnsi"/>
        </w:rPr>
        <w:t xml:space="preserve">Equity markets </w:t>
      </w:r>
      <w:r w:rsidR="00A71A99" w:rsidRPr="003B5D09">
        <w:rPr>
          <w:rFonts w:asciiTheme="minorHAnsi" w:hAnsiTheme="minorHAnsi" w:cstheme="minorHAnsi"/>
        </w:rPr>
        <w:t>in many developed economies h</w:t>
      </w:r>
      <w:r w:rsidRPr="003B5D09">
        <w:rPr>
          <w:rFonts w:asciiTheme="minorHAnsi" w:hAnsiTheme="minorHAnsi" w:cstheme="minorHAnsi"/>
        </w:rPr>
        <w:t xml:space="preserve">ave </w:t>
      </w:r>
      <w:r w:rsidR="00A71A99" w:rsidRPr="003B5D09">
        <w:rPr>
          <w:rFonts w:asciiTheme="minorHAnsi" w:hAnsiTheme="minorHAnsi" w:cstheme="minorHAnsi"/>
        </w:rPr>
        <w:t>recovered strongly</w:t>
      </w:r>
      <w:r w:rsidRPr="003B5D09">
        <w:rPr>
          <w:rFonts w:asciiTheme="minorHAnsi" w:hAnsiTheme="minorHAnsi" w:cstheme="minorHAnsi"/>
        </w:rPr>
        <w:t xml:space="preserve"> in mere months since </w:t>
      </w:r>
      <w:r w:rsidR="003B5D09">
        <w:rPr>
          <w:rFonts w:asciiTheme="minorHAnsi" w:hAnsiTheme="minorHAnsi" w:cstheme="minorHAnsi"/>
        </w:rPr>
        <w:t>March’s</w:t>
      </w:r>
      <w:r w:rsidRPr="003B5D09">
        <w:rPr>
          <w:rFonts w:asciiTheme="minorHAnsi" w:hAnsiTheme="minorHAnsi" w:cstheme="minorHAnsi"/>
        </w:rPr>
        <w:t xml:space="preserve"> pandemic-induced downdraft, despite uncertain economic conditions</w:t>
      </w:r>
      <w:r w:rsidR="003B5D09" w:rsidRPr="003B5D09">
        <w:rPr>
          <w:rFonts w:asciiTheme="minorHAnsi" w:hAnsiTheme="minorHAnsi" w:cstheme="minorHAnsi"/>
        </w:rPr>
        <w:t xml:space="preserve"> and many unknowns related to the virus itself. </w:t>
      </w:r>
      <w:r w:rsidR="00A71A99" w:rsidRPr="003B5D09">
        <w:rPr>
          <w:rFonts w:asciiTheme="minorHAnsi" w:hAnsiTheme="minorHAnsi" w:cstheme="minorHAnsi"/>
        </w:rPr>
        <w:t xml:space="preserve">While </w:t>
      </w:r>
      <w:r w:rsidR="003B5D09" w:rsidRPr="003B5D09">
        <w:rPr>
          <w:rFonts w:asciiTheme="minorHAnsi" w:hAnsiTheme="minorHAnsi" w:cstheme="minorHAnsi"/>
        </w:rPr>
        <w:t xml:space="preserve">the market recovery has been unpredictable, so too is </w:t>
      </w:r>
      <w:r w:rsidR="00A71A99" w:rsidRPr="003B5D09">
        <w:rPr>
          <w:rFonts w:asciiTheme="minorHAnsi" w:hAnsiTheme="minorHAnsi" w:cstheme="minorHAnsi"/>
        </w:rPr>
        <w:t xml:space="preserve">it </w:t>
      </w:r>
      <w:r w:rsidRPr="003B5D09">
        <w:rPr>
          <w:rFonts w:asciiTheme="minorHAnsi" w:hAnsiTheme="minorHAnsi" w:cstheme="minorHAnsi"/>
        </w:rPr>
        <w:t xml:space="preserve">is impossible to </w:t>
      </w:r>
      <w:r w:rsidR="003B5D09" w:rsidRPr="003B5D09">
        <w:rPr>
          <w:rFonts w:asciiTheme="minorHAnsi" w:hAnsiTheme="minorHAnsi" w:cstheme="minorHAnsi"/>
        </w:rPr>
        <w:t>know</w:t>
      </w:r>
      <w:r w:rsidRPr="003B5D09">
        <w:rPr>
          <w:rFonts w:asciiTheme="minorHAnsi" w:hAnsiTheme="minorHAnsi" w:cstheme="minorHAnsi"/>
        </w:rPr>
        <w:t xml:space="preserve"> when the next downturn will occur. Studies, in fact, have shown that attempting to “time the market” by selling your investments before a downturn can be counterproductive, as investors often miss out on significant market gains after they have cashed out. Rather, adhering to a personalized long-term investment plan that reflects your objectives</w:t>
      </w:r>
      <w:r w:rsidR="003B5D09">
        <w:rPr>
          <w:rFonts w:asciiTheme="minorHAnsi" w:hAnsiTheme="minorHAnsi" w:cstheme="minorHAnsi"/>
        </w:rPr>
        <w:t>, such as the one we developed to meet your needs together</w:t>
      </w:r>
      <w:proofErr w:type="gramStart"/>
      <w:r w:rsidR="003B5D09">
        <w:rPr>
          <w:rFonts w:asciiTheme="minorHAnsi" w:hAnsiTheme="minorHAnsi" w:cstheme="minorHAnsi"/>
        </w:rPr>
        <w:t xml:space="preserve">, </w:t>
      </w:r>
      <w:r w:rsidRPr="003B5D09">
        <w:rPr>
          <w:rFonts w:asciiTheme="minorHAnsi" w:hAnsiTheme="minorHAnsi" w:cstheme="minorHAnsi"/>
        </w:rPr>
        <w:t xml:space="preserve"> typically</w:t>
      </w:r>
      <w:proofErr w:type="gramEnd"/>
      <w:r w:rsidRPr="003B5D09">
        <w:rPr>
          <w:rFonts w:asciiTheme="minorHAnsi" w:hAnsiTheme="minorHAnsi" w:cstheme="minorHAnsi"/>
        </w:rPr>
        <w:t xml:space="preserve"> yields better results. </w:t>
      </w:r>
    </w:p>
    <w:p w14:paraId="6F8FF420" w14:textId="00957381" w:rsidR="007418F2" w:rsidRPr="003B5D09" w:rsidRDefault="007418F2" w:rsidP="007418F2">
      <w:pPr>
        <w:rPr>
          <w:rFonts w:asciiTheme="minorHAnsi" w:hAnsiTheme="minorHAnsi" w:cstheme="minorHAnsi"/>
        </w:rPr>
      </w:pPr>
    </w:p>
    <w:p w14:paraId="080BBF22" w14:textId="47FF3BCA" w:rsidR="003B5D09" w:rsidRPr="003B5D09" w:rsidRDefault="007418F2" w:rsidP="003B5D09">
      <w:pPr>
        <w:rPr>
          <w:rFonts w:asciiTheme="minorHAnsi" w:hAnsiTheme="minorHAnsi" w:cstheme="minorHAnsi"/>
        </w:rPr>
      </w:pPr>
      <w:r w:rsidRPr="003B5D09">
        <w:rPr>
          <w:rFonts w:asciiTheme="minorHAnsi" w:hAnsiTheme="minorHAnsi" w:cstheme="minorHAnsi"/>
        </w:rPr>
        <w:lastRenderedPageBreak/>
        <w:t>If you have any questions about</w:t>
      </w:r>
      <w:r w:rsidR="003B5D09" w:rsidRPr="003B5D09">
        <w:rPr>
          <w:rFonts w:asciiTheme="minorHAnsi" w:hAnsiTheme="minorHAnsi" w:cstheme="minorHAnsi"/>
        </w:rPr>
        <w:t xml:space="preserve"> your investment plans, I would be happy to discuss them with you. Please do not hesitate to contact me at (xxx) xxx-</w:t>
      </w:r>
      <w:proofErr w:type="spellStart"/>
      <w:r w:rsidR="003B5D09" w:rsidRPr="003B5D09">
        <w:rPr>
          <w:rFonts w:asciiTheme="minorHAnsi" w:hAnsiTheme="minorHAnsi" w:cstheme="minorHAnsi"/>
        </w:rPr>
        <w:t>xxxx</w:t>
      </w:r>
      <w:proofErr w:type="spellEnd"/>
      <w:r w:rsidR="003B5D09" w:rsidRPr="003B5D09">
        <w:rPr>
          <w:rFonts w:asciiTheme="minorHAnsi" w:hAnsiTheme="minorHAnsi" w:cstheme="minorHAnsi"/>
        </w:rPr>
        <w:t>.</w:t>
      </w:r>
    </w:p>
    <w:p w14:paraId="45B0393E" w14:textId="77777777" w:rsidR="003B5D09" w:rsidRPr="003B5D09" w:rsidRDefault="003B5D09" w:rsidP="003B5D09">
      <w:pPr>
        <w:rPr>
          <w:rFonts w:asciiTheme="minorHAnsi" w:hAnsiTheme="minorHAnsi" w:cstheme="minorHAnsi"/>
        </w:rPr>
      </w:pPr>
    </w:p>
    <w:p w14:paraId="1490DAB7" w14:textId="77777777" w:rsidR="003B5D09" w:rsidRPr="003B5D09" w:rsidRDefault="003B5D09" w:rsidP="003B5D09">
      <w:pPr>
        <w:rPr>
          <w:rFonts w:asciiTheme="minorHAnsi" w:hAnsiTheme="minorHAnsi" w:cstheme="minorHAnsi"/>
        </w:rPr>
      </w:pPr>
      <w:r w:rsidRPr="003B5D09">
        <w:rPr>
          <w:rFonts w:asciiTheme="minorHAnsi" w:hAnsiTheme="minorHAnsi" w:cstheme="minorHAnsi"/>
        </w:rPr>
        <w:t>Sincerely,</w:t>
      </w:r>
    </w:p>
    <w:p w14:paraId="14235422" w14:textId="77777777" w:rsidR="003B5D09" w:rsidRPr="003B5D09" w:rsidRDefault="003B5D09" w:rsidP="003B5D09">
      <w:pPr>
        <w:rPr>
          <w:rFonts w:asciiTheme="minorHAnsi" w:hAnsiTheme="minorHAnsi" w:cstheme="minorHAnsi"/>
          <w:b/>
          <w:bCs/>
        </w:rPr>
      </w:pPr>
    </w:p>
    <w:p w14:paraId="2A5F51ED" w14:textId="77777777" w:rsidR="003B5D09" w:rsidRPr="003B5D09" w:rsidRDefault="003B5D09" w:rsidP="003B5D09">
      <w:pPr>
        <w:rPr>
          <w:rFonts w:asciiTheme="minorHAnsi" w:hAnsiTheme="minorHAnsi" w:cstheme="minorHAnsi"/>
          <w:b/>
          <w:bCs/>
        </w:rPr>
      </w:pPr>
    </w:p>
    <w:p w14:paraId="25D6C611" w14:textId="77777777" w:rsidR="003B5D09" w:rsidRPr="003B5D09" w:rsidRDefault="003B5D09" w:rsidP="003B5D09">
      <w:pPr>
        <w:rPr>
          <w:rFonts w:asciiTheme="minorHAnsi" w:hAnsiTheme="minorHAnsi" w:cstheme="minorHAnsi"/>
          <w:b/>
          <w:bCs/>
        </w:rPr>
      </w:pPr>
      <w:r w:rsidRPr="003B5D09">
        <w:rPr>
          <w:rFonts w:asciiTheme="minorHAnsi" w:hAnsiTheme="minorHAnsi" w:cstheme="minorHAnsi"/>
          <w:b/>
          <w:bCs/>
        </w:rPr>
        <w:t>Financial Advisor Name</w:t>
      </w:r>
    </w:p>
    <w:p w14:paraId="3B795344" w14:textId="77777777" w:rsidR="003B5D09" w:rsidRPr="003B5D09" w:rsidRDefault="003B5D09" w:rsidP="003B5D09">
      <w:pPr>
        <w:rPr>
          <w:rFonts w:asciiTheme="minorHAnsi" w:hAnsiTheme="minorHAnsi" w:cstheme="minorHAnsi"/>
          <w:b/>
          <w:bCs/>
        </w:rPr>
      </w:pPr>
    </w:p>
    <w:p w14:paraId="387C306B" w14:textId="3AD7B88D" w:rsidR="003B5D09" w:rsidRPr="003B5D09" w:rsidRDefault="003B5D09" w:rsidP="003B5D09">
      <w:pPr>
        <w:rPr>
          <w:rFonts w:asciiTheme="minorHAnsi" w:hAnsiTheme="minorHAnsi" w:cstheme="minorHAnsi"/>
        </w:rPr>
      </w:pPr>
      <w:bookmarkStart w:id="1" w:name="_Hlk37920981"/>
      <w:r w:rsidRPr="003B5D09">
        <w:rPr>
          <w:rFonts w:asciiTheme="minorHAnsi" w:hAnsiTheme="minorHAnsi" w:cstheme="minorHAnsi"/>
        </w:rPr>
        <w:t>Sources: CI Investments Inc., Bloomberg Canada, cnbc.com</w:t>
      </w:r>
      <w:bookmarkEnd w:id="1"/>
      <w:r w:rsidR="00916790">
        <w:rPr>
          <w:rFonts w:asciiTheme="minorHAnsi" w:hAnsiTheme="minorHAnsi" w:cstheme="minorHAnsi"/>
        </w:rPr>
        <w:t>, Globe and Mail</w:t>
      </w:r>
      <w:r w:rsidRPr="003B5D09">
        <w:rPr>
          <w:rFonts w:asciiTheme="minorHAnsi" w:hAnsiTheme="minorHAnsi" w:cstheme="minorHAnsi"/>
        </w:rPr>
        <w:t xml:space="preserve">. </w:t>
      </w:r>
    </w:p>
    <w:p w14:paraId="007CC35B" w14:textId="7306BA3A" w:rsidR="007418F2" w:rsidRPr="003B5D09" w:rsidRDefault="007418F2" w:rsidP="007418F2">
      <w:pPr>
        <w:rPr>
          <w:rFonts w:asciiTheme="minorHAnsi" w:hAnsiTheme="minorHAnsi" w:cstheme="minorHAnsi"/>
        </w:rPr>
      </w:pPr>
      <w:r w:rsidRPr="003B5D09">
        <w:rPr>
          <w:rFonts w:asciiTheme="minorHAnsi" w:hAnsiTheme="minorHAnsi" w:cstheme="minorHAnsi"/>
        </w:rPr>
        <w:t xml:space="preserve"> </w:t>
      </w:r>
    </w:p>
    <w:sectPr w:rsidR="007418F2" w:rsidRPr="003B5D0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D52"/>
    <w:multiLevelType w:val="hybridMultilevel"/>
    <w:tmpl w:val="CAB87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D3"/>
    <w:rsid w:val="00061EF3"/>
    <w:rsid w:val="0008462B"/>
    <w:rsid w:val="001F062E"/>
    <w:rsid w:val="002374A8"/>
    <w:rsid w:val="00312E34"/>
    <w:rsid w:val="00342EDD"/>
    <w:rsid w:val="003B5D09"/>
    <w:rsid w:val="005163EE"/>
    <w:rsid w:val="006A7524"/>
    <w:rsid w:val="006F36DB"/>
    <w:rsid w:val="007418F2"/>
    <w:rsid w:val="0090219B"/>
    <w:rsid w:val="00916790"/>
    <w:rsid w:val="00A71A99"/>
    <w:rsid w:val="00A740E1"/>
    <w:rsid w:val="00A906D3"/>
    <w:rsid w:val="00AC3BB0"/>
    <w:rsid w:val="00C039F4"/>
    <w:rsid w:val="00EC7B6B"/>
    <w:rsid w:val="00F5042D"/>
    <w:rsid w:val="00F72376"/>
    <w:rsid w:val="00FC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8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4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4A8"/>
    <w:rPr>
      <w:rFonts w:ascii="Segoe UI" w:hAnsi="Segoe UI" w:cs="Segoe UI"/>
      <w:sz w:val="18"/>
      <w:szCs w:val="18"/>
    </w:rPr>
  </w:style>
  <w:style w:type="paragraph" w:styleId="ListParagraph">
    <w:name w:val="List Paragraph"/>
    <w:basedOn w:val="Normal"/>
    <w:uiPriority w:val="34"/>
    <w:qFormat/>
    <w:rsid w:val="00A740E1"/>
    <w:pPr>
      <w:ind w:left="720"/>
      <w:contextualSpacing/>
    </w:pPr>
  </w:style>
  <w:style w:type="character" w:styleId="Hyperlink">
    <w:name w:val="Hyperlink"/>
    <w:basedOn w:val="DefaultParagraphFont"/>
    <w:uiPriority w:val="99"/>
    <w:semiHidden/>
    <w:unhideWhenUsed/>
    <w:rsid w:val="001F06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4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4A8"/>
    <w:rPr>
      <w:rFonts w:ascii="Segoe UI" w:hAnsi="Segoe UI" w:cs="Segoe UI"/>
      <w:sz w:val="18"/>
      <w:szCs w:val="18"/>
    </w:rPr>
  </w:style>
  <w:style w:type="paragraph" w:styleId="ListParagraph">
    <w:name w:val="List Paragraph"/>
    <w:basedOn w:val="Normal"/>
    <w:uiPriority w:val="34"/>
    <w:qFormat/>
    <w:rsid w:val="00A740E1"/>
    <w:pPr>
      <w:ind w:left="720"/>
      <w:contextualSpacing/>
    </w:pPr>
  </w:style>
  <w:style w:type="character" w:styleId="Hyperlink">
    <w:name w:val="Hyperlink"/>
    <w:basedOn w:val="DefaultParagraphFont"/>
    <w:uiPriority w:val="99"/>
    <w:semiHidden/>
    <w:unhideWhenUsed/>
    <w:rsid w:val="001F06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Fowlie, Laura</dc:creator>
  <cp:lastModifiedBy>Damji, Aly</cp:lastModifiedBy>
  <cp:revision>2</cp:revision>
  <dcterms:created xsi:type="dcterms:W3CDTF">2020-07-19T17:50:00Z</dcterms:created>
  <dcterms:modified xsi:type="dcterms:W3CDTF">2020-07-19T17:50:00Z</dcterms:modified>
</cp:coreProperties>
</file>