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80BBE" w14:textId="3D0CE826" w:rsidR="00167081" w:rsidRDefault="00BD454A" w:rsidP="001603BC">
      <w:pPr>
        <w:tabs>
          <w:tab w:val="center" w:pos="4680"/>
        </w:tabs>
      </w:pPr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388B15D3" w:rsidR="00211C44" w:rsidRDefault="00255C87">
      <w:r>
        <w:t xml:space="preserve">I </w:t>
      </w:r>
      <w:r w:rsidR="00384462">
        <w:t>trust that all is well with you and your family this week.</w:t>
      </w:r>
      <w:r w:rsidR="000A4060">
        <w:t xml:space="preserve"> Below </w:t>
      </w:r>
      <w:r w:rsidR="009671FA">
        <w:t>you will find</w:t>
      </w:r>
      <w:r w:rsidR="0085253C">
        <w:t xml:space="preserve"> </w:t>
      </w:r>
      <w:r w:rsidR="0017519D">
        <w:t xml:space="preserve">a </w:t>
      </w:r>
      <w:r w:rsidR="00892525">
        <w:t>summary</w:t>
      </w:r>
      <w:r w:rsidR="0017519D">
        <w:t xml:space="preserve"> </w:t>
      </w:r>
      <w:r w:rsidR="00384462">
        <w:t>of this week’s</w:t>
      </w:r>
      <w:r w:rsidR="0017519D">
        <w:t xml:space="preserve"> market</w:t>
      </w:r>
      <w:r w:rsidR="00384462">
        <w:t xml:space="preserve"> developments and some further thoughts.</w:t>
      </w:r>
    </w:p>
    <w:p w14:paraId="54A12C0F" w14:textId="0540756E" w:rsidR="00526515" w:rsidRDefault="000B28E5" w:rsidP="00526515">
      <w:pPr>
        <w:rPr>
          <w:b/>
          <w:bCs/>
        </w:rPr>
      </w:pPr>
      <w:bookmarkStart w:id="0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76EB3E17" w14:textId="32228324" w:rsidR="006540FB" w:rsidRDefault="006540FB" w:rsidP="00660148">
      <w:pPr>
        <w:pStyle w:val="ListParagraph"/>
        <w:numPr>
          <w:ilvl w:val="0"/>
          <w:numId w:val="2"/>
        </w:numPr>
        <w:spacing w:line="256" w:lineRule="auto"/>
      </w:pPr>
      <w:bookmarkStart w:id="1" w:name="_Hlk41564896"/>
      <w:r>
        <w:t xml:space="preserve">North American markets </w:t>
      </w:r>
      <w:r w:rsidR="009C37AD">
        <w:t>again</w:t>
      </w:r>
      <w:r w:rsidR="00CE1B43">
        <w:t xml:space="preserve"> </w:t>
      </w:r>
      <w:r w:rsidR="00470D4C">
        <w:t>move</w:t>
      </w:r>
      <w:r w:rsidR="009C37AD">
        <w:t>d</w:t>
      </w:r>
      <w:r w:rsidR="00470D4C">
        <w:t xml:space="preserve"> higher</w:t>
      </w:r>
      <w:r w:rsidR="009C37AD">
        <w:t xml:space="preserve"> on continued optimism over re-openings; a</w:t>
      </w:r>
      <w:r w:rsidR="009C37AD" w:rsidRPr="009C37AD">
        <w:t xml:space="preserve">ll 50 </w:t>
      </w:r>
      <w:r w:rsidR="009C37AD">
        <w:t>U.S. states</w:t>
      </w:r>
      <w:r w:rsidR="009C37AD" w:rsidRPr="009C37AD">
        <w:t xml:space="preserve"> have </w:t>
      </w:r>
      <w:r w:rsidR="009C37AD">
        <w:t xml:space="preserve">now at least partially re-opened </w:t>
      </w:r>
      <w:r w:rsidR="009C37AD" w:rsidRPr="009C37AD">
        <w:t>their economies</w:t>
      </w:r>
      <w:r w:rsidR="009C37AD">
        <w:t>.</w:t>
      </w:r>
    </w:p>
    <w:p w14:paraId="3DEBDD88" w14:textId="6786699A" w:rsidR="009C37AD" w:rsidRDefault="009C37AD" w:rsidP="006540FB">
      <w:pPr>
        <w:pStyle w:val="ListParagraph"/>
        <w:numPr>
          <w:ilvl w:val="0"/>
          <w:numId w:val="2"/>
        </w:numPr>
        <w:spacing w:line="256" w:lineRule="auto"/>
      </w:pPr>
      <w:bookmarkStart w:id="2" w:name="_Hlk37920948"/>
      <w:bookmarkEnd w:id="0"/>
      <w:r w:rsidRPr="009C37AD">
        <w:t xml:space="preserve">White House health advisor Dr. Anthony </w:t>
      </w:r>
      <w:proofErr w:type="spellStart"/>
      <w:r w:rsidRPr="009C37AD">
        <w:t>Fauci</w:t>
      </w:r>
      <w:proofErr w:type="spellEnd"/>
      <w:r>
        <w:t xml:space="preserve"> stated that </w:t>
      </w:r>
      <w:r w:rsidRPr="009C37AD">
        <w:t xml:space="preserve">a second wave of coronavirus is </w:t>
      </w:r>
      <w:r>
        <w:t>“</w:t>
      </w:r>
      <w:r w:rsidRPr="009C37AD">
        <w:t>not inevitable</w:t>
      </w:r>
      <w:r>
        <w:t>” if states re-open correctly, and said there’s a “good chance” a vaccine could be deployed by year’s end.</w:t>
      </w:r>
      <w:r w:rsidR="00AF60FE">
        <w:t xml:space="preserve"> As of May 27, new cases in the U.S. rose at a rate of 1.2%, down from 1.4% in the week prior.</w:t>
      </w:r>
    </w:p>
    <w:p w14:paraId="6DF2C4EA" w14:textId="6ABDC224" w:rsidR="00AF60FE" w:rsidRDefault="00AF60FE" w:rsidP="006540FB">
      <w:pPr>
        <w:pStyle w:val="ListParagraph"/>
        <w:numPr>
          <w:ilvl w:val="0"/>
          <w:numId w:val="2"/>
        </w:numPr>
        <w:spacing w:line="256" w:lineRule="auto"/>
      </w:pPr>
      <w:r>
        <w:t xml:space="preserve">The European Union is said to be preparing </w:t>
      </w:r>
      <w:r w:rsidRPr="00AF60FE">
        <w:t>a fiscal package worth more than $800 billion, and Japan is planning new economic stimulus valued in excess of $1 trillion.</w:t>
      </w:r>
    </w:p>
    <w:p w14:paraId="0B9495E9" w14:textId="13A4CBDD" w:rsidR="00054CA3" w:rsidRDefault="00054CA3" w:rsidP="006540FB">
      <w:pPr>
        <w:pStyle w:val="ListParagraph"/>
        <w:numPr>
          <w:ilvl w:val="0"/>
          <w:numId w:val="2"/>
        </w:numPr>
        <w:spacing w:line="256" w:lineRule="auto"/>
      </w:pPr>
      <w:r>
        <w:t>W</w:t>
      </w:r>
      <w:r w:rsidRPr="008D191F">
        <w:t xml:space="preserve">eekly jobless claims </w:t>
      </w:r>
      <w:r>
        <w:t xml:space="preserve">in the U.S. were </w:t>
      </w:r>
      <w:r w:rsidRPr="0066073F">
        <w:t>2.</w:t>
      </w:r>
      <w:r>
        <w:t>1</w:t>
      </w:r>
      <w:r w:rsidRPr="0066073F">
        <w:t xml:space="preserve"> million,</w:t>
      </w:r>
      <w:r w:rsidRPr="008348B2">
        <w:t xml:space="preserve"> </w:t>
      </w:r>
      <w:r>
        <w:t>passing 40 million in 10 weeks.</w:t>
      </w:r>
      <w:r w:rsidRPr="00054CA3">
        <w:t xml:space="preserve"> </w:t>
      </w:r>
      <w:r>
        <w:t>R</w:t>
      </w:r>
      <w:r w:rsidRPr="00054CA3">
        <w:t>eal gross domestic product (GDP) contracted at 5</w:t>
      </w:r>
      <w:r w:rsidR="000124F0">
        <w:t>%</w:t>
      </w:r>
      <w:r>
        <w:t xml:space="preserve"> </w:t>
      </w:r>
      <w:r w:rsidRPr="00054CA3">
        <w:t xml:space="preserve">in </w:t>
      </w:r>
      <w:r w:rsidR="000124F0">
        <w:t>the first quarter</w:t>
      </w:r>
      <w:r>
        <w:t>.</w:t>
      </w:r>
    </w:p>
    <w:p w14:paraId="0CBA7280" w14:textId="02759283" w:rsidR="009C37AD" w:rsidRDefault="009C37AD" w:rsidP="006540FB">
      <w:pPr>
        <w:pStyle w:val="ListParagraph"/>
        <w:numPr>
          <w:ilvl w:val="0"/>
          <w:numId w:val="2"/>
        </w:numPr>
        <w:spacing w:line="256" w:lineRule="auto"/>
      </w:pPr>
      <w:r>
        <w:t>Tensions between the U.S. and China escalated as the</w:t>
      </w:r>
      <w:r w:rsidR="00AF60FE" w:rsidRPr="00AF60FE">
        <w:t xml:space="preserve"> House of Representatives passed legislation calling for sanctions against Chinese officials</w:t>
      </w:r>
      <w:r w:rsidR="00AF60FE">
        <w:t>.</w:t>
      </w:r>
    </w:p>
    <w:bookmarkEnd w:id="1"/>
    <w:bookmarkEnd w:id="2"/>
    <w:p w14:paraId="003D4B39" w14:textId="3F3D4BDA" w:rsidR="00227FCD" w:rsidRDefault="00227FCD" w:rsidP="00420514">
      <w:pPr>
        <w:rPr>
          <w:b/>
          <w:bCs/>
        </w:rPr>
      </w:pPr>
      <w:r w:rsidRPr="00227FCD">
        <w:rPr>
          <w:b/>
          <w:bCs/>
        </w:rPr>
        <w:t>H</w:t>
      </w:r>
      <w:r w:rsidR="0066073F">
        <w:rPr>
          <w:b/>
          <w:bCs/>
        </w:rPr>
        <w:t>ow</w:t>
      </w:r>
      <w:r w:rsidRPr="00227FCD">
        <w:rPr>
          <w:b/>
          <w:bCs/>
        </w:rPr>
        <w:t xml:space="preserve"> </w:t>
      </w:r>
      <w:r w:rsidR="00207F4A">
        <w:rPr>
          <w:b/>
          <w:bCs/>
        </w:rPr>
        <w:t>does this affect</w:t>
      </w:r>
      <w:r w:rsidRPr="00227FCD">
        <w:rPr>
          <w:b/>
          <w:bCs/>
        </w:rPr>
        <w:t xml:space="preserve"> my investments? </w:t>
      </w:r>
    </w:p>
    <w:p w14:paraId="0A262226" w14:textId="662DFF31" w:rsidR="00B0693A" w:rsidRDefault="00EC2A8D" w:rsidP="00B46470">
      <w:r>
        <w:t xml:space="preserve">In previous letters, we have discussed the importance of sticking to your long-term plan, </w:t>
      </w:r>
      <w:r w:rsidR="000124F0">
        <w:t xml:space="preserve">despite current </w:t>
      </w:r>
      <w:r>
        <w:t xml:space="preserve">market conditions. The incredible recovery we have seen since the recent market lows </w:t>
      </w:r>
      <w:r w:rsidR="000124F0">
        <w:t xml:space="preserve">have </w:t>
      </w:r>
      <w:r>
        <w:t>include</w:t>
      </w:r>
      <w:r w:rsidR="000124F0">
        <w:t>d</w:t>
      </w:r>
      <w:r>
        <w:t xml:space="preserve"> some very large </w:t>
      </w:r>
      <w:r w:rsidR="000124F0">
        <w:t xml:space="preserve">gains on certain </w:t>
      </w:r>
      <w:r>
        <w:t xml:space="preserve">days, </w:t>
      </w:r>
      <w:r w:rsidR="000124F0">
        <w:t>which have caught</w:t>
      </w:r>
      <w:r>
        <w:t xml:space="preserve"> investors by surprise. By sticking to our plan, we </w:t>
      </w:r>
      <w:r w:rsidR="00054CA3">
        <w:t>look to avoid the risk of</w:t>
      </w:r>
      <w:r>
        <w:t xml:space="preserve"> miss</w:t>
      </w:r>
      <w:r w:rsidR="00054CA3">
        <w:t>ing</w:t>
      </w:r>
      <w:r>
        <w:t xml:space="preserve"> out on such days. Conversely, the chart below demonstrates what can happen to those who do</w:t>
      </w:r>
      <w:r w:rsidR="00054CA3">
        <w:t xml:space="preserve"> try to time market moves.</w:t>
      </w:r>
    </w:p>
    <w:p w14:paraId="74EA28AA" w14:textId="5626F7EB" w:rsidR="00054CA3" w:rsidRDefault="00054CA3" w:rsidP="00B46470"/>
    <w:p w14:paraId="13028817" w14:textId="632BA7E8" w:rsidR="00054CA3" w:rsidRDefault="00054CA3" w:rsidP="00B46470"/>
    <w:p w14:paraId="2B216F53" w14:textId="77777777" w:rsidR="00054CA3" w:rsidRDefault="00054CA3" w:rsidP="00B46470"/>
    <w:p w14:paraId="3B321DE6" w14:textId="748251DB" w:rsidR="00EC2A8D" w:rsidRDefault="00941C21" w:rsidP="00B4647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B224A" wp14:editId="4292DA4A">
                <wp:simplePos x="0" y="0"/>
                <wp:positionH relativeFrom="column">
                  <wp:posOffset>520700</wp:posOffset>
                </wp:positionH>
                <wp:positionV relativeFrom="paragraph">
                  <wp:posOffset>-431800</wp:posOffset>
                </wp:positionV>
                <wp:extent cx="4660900" cy="47625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62A3F" w14:textId="35A4F3F1" w:rsidR="00941C21" w:rsidRDefault="00941C21" w:rsidP="00941C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C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Growth of $10K invested January 1, 1980</w:t>
                            </w:r>
                          </w:p>
                          <w:p w14:paraId="142F23F1" w14:textId="6E7B85F7" w:rsidR="00941C21" w:rsidRPr="00941C21" w:rsidRDefault="00941C21" w:rsidP="00941C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1C21">
                              <w:rPr>
                                <w:sz w:val="20"/>
                                <w:szCs w:val="20"/>
                              </w:rPr>
                              <w:t>S&amp;P 500 Index Fund (end 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941C21">
                              <w:rPr>
                                <w:sz w:val="20"/>
                                <w:szCs w:val="20"/>
                              </w:rPr>
                              <w:t xml:space="preserve"> January 1, 2019).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8B22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pt;margin-top:-34pt;width:367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" fillcolor="white [3201]" stroked="f" strokeweight=".5pt">
                <v:textbox>
                  <w:txbxContent>
                    <w:p w14:paraId="67A62A3F" w14:textId="35A4F3F1" w:rsidR="00941C21" w:rsidRDefault="00941C21" w:rsidP="00941C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C21">
                        <w:rPr>
                          <w:b/>
                          <w:bCs/>
                          <w:sz w:val="24"/>
                          <w:szCs w:val="24"/>
                        </w:rPr>
                        <w:t>Growth of $10K invested January 1, 1980</w:t>
                      </w:r>
                    </w:p>
                    <w:p w14:paraId="142F23F1" w14:textId="6E7B85F7" w:rsidR="00941C21" w:rsidRPr="00941C21" w:rsidRDefault="00941C21" w:rsidP="00941C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1C21">
                        <w:rPr>
                          <w:sz w:val="20"/>
                          <w:szCs w:val="20"/>
                        </w:rPr>
                        <w:t>S&amp;P 500 Index Fund (end date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941C21">
                        <w:rPr>
                          <w:sz w:val="20"/>
                          <w:szCs w:val="20"/>
                        </w:rPr>
                        <w:t xml:space="preserve"> January 1, 2019).</w:t>
                      </w:r>
                    </w:p>
                  </w:txbxContent>
                </v:textbox>
              </v:shape>
            </w:pict>
          </mc:Fallback>
        </mc:AlternateContent>
      </w:r>
      <w:r w:rsidR="007A2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3E07" wp14:editId="5E499B89">
                <wp:simplePos x="0" y="0"/>
                <wp:positionH relativeFrom="column">
                  <wp:posOffset>-107950</wp:posOffset>
                </wp:positionH>
                <wp:positionV relativeFrom="paragraph">
                  <wp:posOffset>-246380</wp:posOffset>
                </wp:positionV>
                <wp:extent cx="5930900" cy="2692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6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D0F8A" w14:textId="3BD5CDE8" w:rsidR="007A2B1C" w:rsidRDefault="007A2B1C" w:rsidP="007A2B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4491A1F" wp14:editId="7C188099">
                                  <wp:extent cx="4612640" cy="2594610"/>
                                  <wp:effectExtent l="0" t="0" r="0" b="0"/>
                                  <wp:docPr id="2" name="Picture 2" descr="A screenshot of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olatile-_markets_2018_chart_3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2640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683E07" id="Text Box 1" o:spid="_x0000_s1027" type="#_x0000_t202" style="position:absolute;margin-left:-8.5pt;margin-top:-19.4pt;width:467pt;height:2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" filled="f" stroked="f" strokeweight=".5pt">
                <v:textbox>
                  <w:txbxContent>
                    <w:p w14:paraId="668D0F8A" w14:textId="3BD5CDE8" w:rsidR="007A2B1C" w:rsidRDefault="007A2B1C" w:rsidP="007A2B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91A1F" wp14:editId="7C188099">
                            <wp:extent cx="4612640" cy="2594610"/>
                            <wp:effectExtent l="0" t="0" r="0" b="0"/>
                            <wp:docPr id="2" name="Picture 2" descr="A screenshot of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olatile-_markets_2018_chart_3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2640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B29646" w14:textId="0A3BB6A0" w:rsidR="00EC2A8D" w:rsidRDefault="00EC2A8D" w:rsidP="00B46470"/>
    <w:p w14:paraId="2FD9DEA2" w14:textId="543EC3C4" w:rsidR="00EC2A8D" w:rsidRDefault="00EC2A8D" w:rsidP="00B46470"/>
    <w:p w14:paraId="06E92B05" w14:textId="3A24191C" w:rsidR="00EC2A8D" w:rsidRDefault="00EC2A8D" w:rsidP="00B46470"/>
    <w:p w14:paraId="15E42D27" w14:textId="6DA4ECCF" w:rsidR="00EC2A8D" w:rsidRDefault="00EC2A8D" w:rsidP="00B46470"/>
    <w:p w14:paraId="6B1DB184" w14:textId="6D2FF994" w:rsidR="00EC2A8D" w:rsidRDefault="00EC2A8D" w:rsidP="00B46470"/>
    <w:p w14:paraId="15F8899A" w14:textId="3CB89101" w:rsidR="00B5473B" w:rsidRDefault="00B5473B" w:rsidP="00B46470"/>
    <w:p w14:paraId="0F9FA2A4" w14:textId="7A2F27CB" w:rsidR="00054CA3" w:rsidRDefault="00054CA3" w:rsidP="00B46470"/>
    <w:p w14:paraId="1A4A0333" w14:textId="3332D811" w:rsidR="00054CA3" w:rsidRDefault="00941C21" w:rsidP="00B4647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E358B" wp14:editId="2D181908">
                <wp:simplePos x="0" y="0"/>
                <wp:positionH relativeFrom="column">
                  <wp:posOffset>488950</wp:posOffset>
                </wp:positionH>
                <wp:positionV relativeFrom="paragraph">
                  <wp:posOffset>198120</wp:posOffset>
                </wp:positionV>
                <wp:extent cx="4692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A0A50" w14:textId="043CD8AE" w:rsidR="007A2B1C" w:rsidRPr="007A2B1C" w:rsidRDefault="007A2B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2B1C">
                              <w:rPr>
                                <w:sz w:val="20"/>
                                <w:szCs w:val="20"/>
                              </w:rPr>
                              <w:t xml:space="preserve">Source: thesimpledollar.com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E358B" id="Text Box 3" o:spid="_x0000_s1028" type="#_x0000_t202" style="position:absolute;margin-left:38.5pt;margin-top:15.6pt;width:369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" filled="f" stroked="f" strokeweight=".5pt">
                <v:textbox>
                  <w:txbxContent>
                    <w:p w14:paraId="0B2A0A50" w14:textId="043CD8AE" w:rsidR="007A2B1C" w:rsidRPr="007A2B1C" w:rsidRDefault="007A2B1C">
                      <w:pPr>
                        <w:rPr>
                          <w:sz w:val="20"/>
                          <w:szCs w:val="20"/>
                        </w:rPr>
                      </w:pPr>
                      <w:r w:rsidRPr="007A2B1C">
                        <w:rPr>
                          <w:sz w:val="20"/>
                          <w:szCs w:val="20"/>
                        </w:rPr>
                        <w:t xml:space="preserve">Source: thesimpledollar.com </w:t>
                      </w:r>
                    </w:p>
                  </w:txbxContent>
                </v:textbox>
              </v:shape>
            </w:pict>
          </mc:Fallback>
        </mc:AlternateContent>
      </w:r>
    </w:p>
    <w:p w14:paraId="4097CAFC" w14:textId="77777777" w:rsidR="00BD454A" w:rsidRDefault="00BD454A" w:rsidP="00B46470">
      <w:bookmarkStart w:id="3" w:name="_GoBack"/>
      <w:bookmarkEnd w:id="3"/>
    </w:p>
    <w:p w14:paraId="6486A0DE" w14:textId="3F299E6A" w:rsidR="00EC2A8D" w:rsidRDefault="00EC2A8D" w:rsidP="00B46470"/>
    <w:p w14:paraId="1D9BDBE1" w14:textId="4E7468E1" w:rsidR="00B5473B" w:rsidRDefault="00B5473B" w:rsidP="00B46470">
      <w:r>
        <w:t xml:space="preserve">This is not to say that this recent run will continue, nor that </w:t>
      </w:r>
      <w:r w:rsidR="00630AA8">
        <w:t>anyone is</w:t>
      </w:r>
      <w:r>
        <w:t xml:space="preserve"> </w:t>
      </w:r>
      <w:r w:rsidR="00630AA8">
        <w:t>sure</w:t>
      </w:r>
      <w:r>
        <w:t xml:space="preserve"> how North America’s return to </w:t>
      </w:r>
      <w:r w:rsidR="00630AA8">
        <w:t>normal will progress</w:t>
      </w:r>
      <w:r w:rsidR="00054CA3">
        <w:t>.</w:t>
      </w:r>
      <w:r w:rsidR="00630AA8">
        <w:t xml:space="preserve"> It means that we are taking the approach that we believe will ultimately best align with your long-term goals.</w:t>
      </w:r>
    </w:p>
    <w:p w14:paraId="383EBEFA" w14:textId="7EB26A10" w:rsidR="00B46470" w:rsidRDefault="00B46470" w:rsidP="00B46470">
      <w:r>
        <w:t>As always, I am happy to discuss your investment plans. P</w:t>
      </w:r>
      <w:r w:rsidRPr="004248C0">
        <w:t>lease do not hesitate to contact me at (xxx) xxx-</w:t>
      </w:r>
      <w:proofErr w:type="spellStart"/>
      <w:r w:rsidRPr="004248C0">
        <w:t>xxxx</w:t>
      </w:r>
      <w:proofErr w:type="spellEnd"/>
      <w:r w:rsidRPr="004248C0"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02685A0C" w:rsidR="004A171B" w:rsidRPr="0001110E" w:rsidRDefault="00900C9F" w:rsidP="00211C44">
      <w:pPr>
        <w:rPr>
          <w:sz w:val="20"/>
          <w:szCs w:val="20"/>
        </w:rPr>
      </w:pPr>
      <w:bookmarkStart w:id="4" w:name="_Hlk37920981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="00014273">
        <w:rPr>
          <w:sz w:val="20"/>
          <w:szCs w:val="20"/>
        </w:rPr>
        <w:t>s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630AA8">
        <w:rPr>
          <w:sz w:val="20"/>
          <w:szCs w:val="20"/>
        </w:rPr>
        <w:t>Bloomberg Canada</w:t>
      </w:r>
      <w:r w:rsidR="00A77C4E">
        <w:rPr>
          <w:sz w:val="20"/>
          <w:szCs w:val="20"/>
        </w:rPr>
        <w:t>,</w:t>
      </w:r>
      <w:r w:rsidR="00102A72">
        <w:rPr>
          <w:sz w:val="20"/>
          <w:szCs w:val="20"/>
        </w:rPr>
        <w:t xml:space="preserve"> cnbc.com</w:t>
      </w:r>
      <w:bookmarkEnd w:id="4"/>
      <w:r w:rsidR="00630AA8">
        <w:rPr>
          <w:sz w:val="20"/>
          <w:szCs w:val="20"/>
        </w:rPr>
        <w:t>.</w:t>
      </w:r>
      <w:r w:rsidR="0001110E" w:rsidRPr="0001110E">
        <w:rPr>
          <w:sz w:val="20"/>
          <w:szCs w:val="20"/>
        </w:rPr>
        <w:t xml:space="preserve">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149DE" w14:textId="77777777" w:rsidR="0087305A" w:rsidRDefault="0087305A" w:rsidP="00425531">
      <w:pPr>
        <w:spacing w:after="0" w:line="240" w:lineRule="auto"/>
      </w:pPr>
      <w:r>
        <w:separator/>
      </w:r>
    </w:p>
  </w:endnote>
  <w:endnote w:type="continuationSeparator" w:id="0">
    <w:p w14:paraId="2728723D" w14:textId="77777777" w:rsidR="0087305A" w:rsidRDefault="0087305A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8C44B" w14:textId="77777777" w:rsidR="0087305A" w:rsidRDefault="0087305A" w:rsidP="00425531">
      <w:pPr>
        <w:spacing w:after="0" w:line="240" w:lineRule="auto"/>
      </w:pPr>
      <w:r>
        <w:separator/>
      </w:r>
    </w:p>
  </w:footnote>
  <w:footnote w:type="continuationSeparator" w:id="0">
    <w:p w14:paraId="4C18D6EB" w14:textId="77777777" w:rsidR="0087305A" w:rsidRDefault="0087305A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24F0"/>
    <w:rsid w:val="00014273"/>
    <w:rsid w:val="00021933"/>
    <w:rsid w:val="000370AF"/>
    <w:rsid w:val="00044D68"/>
    <w:rsid w:val="00054CA3"/>
    <w:rsid w:val="00061C15"/>
    <w:rsid w:val="00066044"/>
    <w:rsid w:val="00083033"/>
    <w:rsid w:val="000A4060"/>
    <w:rsid w:val="000B28E5"/>
    <w:rsid w:val="000B2A1D"/>
    <w:rsid w:val="000B536F"/>
    <w:rsid w:val="000C02E1"/>
    <w:rsid w:val="000C2962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7F5D"/>
    <w:rsid w:val="001A1337"/>
    <w:rsid w:val="001A42B3"/>
    <w:rsid w:val="001A6170"/>
    <w:rsid w:val="001B09FF"/>
    <w:rsid w:val="001B0E73"/>
    <w:rsid w:val="001D7F47"/>
    <w:rsid w:val="001E5C1B"/>
    <w:rsid w:val="001F01B9"/>
    <w:rsid w:val="001F4754"/>
    <w:rsid w:val="00205353"/>
    <w:rsid w:val="00207F4A"/>
    <w:rsid w:val="00211C44"/>
    <w:rsid w:val="00214E0F"/>
    <w:rsid w:val="00227FCD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84462"/>
    <w:rsid w:val="0039029B"/>
    <w:rsid w:val="00390C35"/>
    <w:rsid w:val="00390E7C"/>
    <w:rsid w:val="00393924"/>
    <w:rsid w:val="003A2AD5"/>
    <w:rsid w:val="003B38E0"/>
    <w:rsid w:val="003D2F26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70D4C"/>
    <w:rsid w:val="00477AB9"/>
    <w:rsid w:val="00477F00"/>
    <w:rsid w:val="004808CD"/>
    <w:rsid w:val="00485E23"/>
    <w:rsid w:val="00486518"/>
    <w:rsid w:val="0049681A"/>
    <w:rsid w:val="004A115E"/>
    <w:rsid w:val="004A171B"/>
    <w:rsid w:val="004B2BF3"/>
    <w:rsid w:val="004B3F33"/>
    <w:rsid w:val="004B6EEC"/>
    <w:rsid w:val="004D72F2"/>
    <w:rsid w:val="004F0B52"/>
    <w:rsid w:val="004F22CC"/>
    <w:rsid w:val="004F38B7"/>
    <w:rsid w:val="00502C4A"/>
    <w:rsid w:val="00507BDD"/>
    <w:rsid w:val="00510F84"/>
    <w:rsid w:val="005209E6"/>
    <w:rsid w:val="0052302B"/>
    <w:rsid w:val="00523F8A"/>
    <w:rsid w:val="00526515"/>
    <w:rsid w:val="00527C3B"/>
    <w:rsid w:val="0055282A"/>
    <w:rsid w:val="005655FE"/>
    <w:rsid w:val="00571B8D"/>
    <w:rsid w:val="005822C5"/>
    <w:rsid w:val="00590B8B"/>
    <w:rsid w:val="00592172"/>
    <w:rsid w:val="005A1122"/>
    <w:rsid w:val="005A3ECF"/>
    <w:rsid w:val="005B48D6"/>
    <w:rsid w:val="005B599F"/>
    <w:rsid w:val="005C16C8"/>
    <w:rsid w:val="005C2D3D"/>
    <w:rsid w:val="005C4A56"/>
    <w:rsid w:val="005D4974"/>
    <w:rsid w:val="005D53A2"/>
    <w:rsid w:val="005E718D"/>
    <w:rsid w:val="005F36BF"/>
    <w:rsid w:val="006158F0"/>
    <w:rsid w:val="0062316D"/>
    <w:rsid w:val="00630AA8"/>
    <w:rsid w:val="00636098"/>
    <w:rsid w:val="00636D47"/>
    <w:rsid w:val="006540FB"/>
    <w:rsid w:val="00660148"/>
    <w:rsid w:val="0066073F"/>
    <w:rsid w:val="0066649B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E5AD0"/>
    <w:rsid w:val="006F143B"/>
    <w:rsid w:val="007008B0"/>
    <w:rsid w:val="00713F92"/>
    <w:rsid w:val="00715CA5"/>
    <w:rsid w:val="00727601"/>
    <w:rsid w:val="0073419B"/>
    <w:rsid w:val="00734544"/>
    <w:rsid w:val="007361E4"/>
    <w:rsid w:val="00743980"/>
    <w:rsid w:val="00751E58"/>
    <w:rsid w:val="00755C18"/>
    <w:rsid w:val="00755DD4"/>
    <w:rsid w:val="00756978"/>
    <w:rsid w:val="00771688"/>
    <w:rsid w:val="00786782"/>
    <w:rsid w:val="00794371"/>
    <w:rsid w:val="00796A41"/>
    <w:rsid w:val="007A2B1C"/>
    <w:rsid w:val="007B012D"/>
    <w:rsid w:val="007B1BAD"/>
    <w:rsid w:val="007C50F8"/>
    <w:rsid w:val="007D3A8B"/>
    <w:rsid w:val="007E64EF"/>
    <w:rsid w:val="007F1869"/>
    <w:rsid w:val="00801C03"/>
    <w:rsid w:val="0080713D"/>
    <w:rsid w:val="008236D7"/>
    <w:rsid w:val="008273C1"/>
    <w:rsid w:val="00827A90"/>
    <w:rsid w:val="008348B2"/>
    <w:rsid w:val="008370E6"/>
    <w:rsid w:val="00841D9D"/>
    <w:rsid w:val="00844573"/>
    <w:rsid w:val="0085253C"/>
    <w:rsid w:val="00852906"/>
    <w:rsid w:val="008616B1"/>
    <w:rsid w:val="00862061"/>
    <w:rsid w:val="0086769A"/>
    <w:rsid w:val="0087305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035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24A5A"/>
    <w:rsid w:val="00930185"/>
    <w:rsid w:val="009333DF"/>
    <w:rsid w:val="00936DE5"/>
    <w:rsid w:val="00941C21"/>
    <w:rsid w:val="00943AF7"/>
    <w:rsid w:val="00946549"/>
    <w:rsid w:val="00961539"/>
    <w:rsid w:val="009671FA"/>
    <w:rsid w:val="0098284C"/>
    <w:rsid w:val="009847B3"/>
    <w:rsid w:val="00984A3C"/>
    <w:rsid w:val="00984DA1"/>
    <w:rsid w:val="00986848"/>
    <w:rsid w:val="009920D0"/>
    <w:rsid w:val="009938B8"/>
    <w:rsid w:val="009A2BCD"/>
    <w:rsid w:val="009A35E8"/>
    <w:rsid w:val="009A39E4"/>
    <w:rsid w:val="009A5B11"/>
    <w:rsid w:val="009A7A35"/>
    <w:rsid w:val="009A7CA5"/>
    <w:rsid w:val="009B30FE"/>
    <w:rsid w:val="009C37AD"/>
    <w:rsid w:val="009D0046"/>
    <w:rsid w:val="009D7228"/>
    <w:rsid w:val="009F2A39"/>
    <w:rsid w:val="009F452D"/>
    <w:rsid w:val="00A11024"/>
    <w:rsid w:val="00A23A65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AF60FE"/>
    <w:rsid w:val="00B0693A"/>
    <w:rsid w:val="00B103A8"/>
    <w:rsid w:val="00B124E4"/>
    <w:rsid w:val="00B13CF9"/>
    <w:rsid w:val="00B31C17"/>
    <w:rsid w:val="00B35CDE"/>
    <w:rsid w:val="00B40153"/>
    <w:rsid w:val="00B4298D"/>
    <w:rsid w:val="00B4360F"/>
    <w:rsid w:val="00B46470"/>
    <w:rsid w:val="00B54361"/>
    <w:rsid w:val="00B5473B"/>
    <w:rsid w:val="00B70BA7"/>
    <w:rsid w:val="00B70EFA"/>
    <w:rsid w:val="00B72A2E"/>
    <w:rsid w:val="00B7393F"/>
    <w:rsid w:val="00BA4751"/>
    <w:rsid w:val="00BB0967"/>
    <w:rsid w:val="00BD454A"/>
    <w:rsid w:val="00BE04C3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755B4"/>
    <w:rsid w:val="00C75AEF"/>
    <w:rsid w:val="00C838AC"/>
    <w:rsid w:val="00C84A02"/>
    <w:rsid w:val="00CA24A4"/>
    <w:rsid w:val="00CA3FBF"/>
    <w:rsid w:val="00CC046C"/>
    <w:rsid w:val="00CD2172"/>
    <w:rsid w:val="00CE1B43"/>
    <w:rsid w:val="00CE44BE"/>
    <w:rsid w:val="00D1599C"/>
    <w:rsid w:val="00D159FE"/>
    <w:rsid w:val="00D20603"/>
    <w:rsid w:val="00D20786"/>
    <w:rsid w:val="00D24E92"/>
    <w:rsid w:val="00D44FC6"/>
    <w:rsid w:val="00D52B00"/>
    <w:rsid w:val="00D52B12"/>
    <w:rsid w:val="00D720BA"/>
    <w:rsid w:val="00D80B5E"/>
    <w:rsid w:val="00DA0993"/>
    <w:rsid w:val="00DB37ED"/>
    <w:rsid w:val="00DC6021"/>
    <w:rsid w:val="00DD4500"/>
    <w:rsid w:val="00DE2BFC"/>
    <w:rsid w:val="00DF08EE"/>
    <w:rsid w:val="00E01ABD"/>
    <w:rsid w:val="00E13C38"/>
    <w:rsid w:val="00E15393"/>
    <w:rsid w:val="00E31AB1"/>
    <w:rsid w:val="00E44A5C"/>
    <w:rsid w:val="00E47BE1"/>
    <w:rsid w:val="00E5027E"/>
    <w:rsid w:val="00E5538C"/>
    <w:rsid w:val="00E5614B"/>
    <w:rsid w:val="00E61301"/>
    <w:rsid w:val="00E63B26"/>
    <w:rsid w:val="00E64B9F"/>
    <w:rsid w:val="00E72FFC"/>
    <w:rsid w:val="00E85254"/>
    <w:rsid w:val="00E93FD5"/>
    <w:rsid w:val="00EA3E23"/>
    <w:rsid w:val="00EB7C3E"/>
    <w:rsid w:val="00EC0D1D"/>
    <w:rsid w:val="00EC2A8D"/>
    <w:rsid w:val="00ED2E98"/>
    <w:rsid w:val="00ED730E"/>
    <w:rsid w:val="00EF15A4"/>
    <w:rsid w:val="00EF5533"/>
    <w:rsid w:val="00F00E28"/>
    <w:rsid w:val="00F017B3"/>
    <w:rsid w:val="00F05CC8"/>
    <w:rsid w:val="00F21F79"/>
    <w:rsid w:val="00F42EA7"/>
    <w:rsid w:val="00F431A4"/>
    <w:rsid w:val="00F4503E"/>
    <w:rsid w:val="00F52284"/>
    <w:rsid w:val="00F55D2A"/>
    <w:rsid w:val="00F55E72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2C5E"/>
    <w:rsid w:val="00FC2297"/>
    <w:rsid w:val="00FC7EE7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74FB2-7A8F-42F9-BCA5-81FCA542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2020-05-29T15:18:00Z</dcterms:created>
  <dcterms:modified xsi:type="dcterms:W3CDTF">2020-05-29T15:18:00Z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